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1D703" w14:textId="255B3409" w:rsidR="006F27D5" w:rsidRPr="00F30787" w:rsidRDefault="003515EF">
      <w:pPr>
        <w:rPr>
          <w:b/>
          <w:bCs/>
          <w:sz w:val="20"/>
          <w:szCs w:val="20"/>
        </w:rPr>
      </w:pPr>
      <w:r w:rsidRPr="00F30787">
        <w:rPr>
          <w:rFonts w:hint="eastAsia"/>
          <w:b/>
          <w:bCs/>
          <w:sz w:val="20"/>
          <w:szCs w:val="20"/>
        </w:rPr>
        <w:t>보도자료 1</w:t>
      </w:r>
    </w:p>
    <w:p w14:paraId="7D1109C7" w14:textId="77777777" w:rsidR="003515EF" w:rsidRPr="00F30787" w:rsidRDefault="003515EF">
      <w:pPr>
        <w:rPr>
          <w:sz w:val="20"/>
          <w:szCs w:val="20"/>
        </w:rPr>
      </w:pPr>
    </w:p>
    <w:p w14:paraId="0863642C" w14:textId="77777777" w:rsidR="00364E30" w:rsidRDefault="003515EF">
      <w:pPr>
        <w:rPr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제  목</w:t>
      </w:r>
      <w:proofErr w:type="gramEnd"/>
      <w:r w:rsidR="00F30787">
        <w:rPr>
          <w:rFonts w:hint="eastAsia"/>
          <w:sz w:val="20"/>
          <w:szCs w:val="20"/>
        </w:rPr>
        <w:t xml:space="preserve"> </w:t>
      </w:r>
      <w:r w:rsidRPr="00F30787">
        <w:rPr>
          <w:rFonts w:hint="eastAsia"/>
          <w:sz w:val="20"/>
          <w:szCs w:val="20"/>
        </w:rPr>
        <w:t xml:space="preserve"> </w:t>
      </w:r>
      <w:r w:rsidR="00364E30" w:rsidRPr="00364E30">
        <w:rPr>
          <w:rFonts w:hint="eastAsia"/>
          <w:sz w:val="20"/>
          <w:szCs w:val="20"/>
        </w:rPr>
        <w:t>세니젠</w:t>
      </w:r>
      <w:r w:rsidR="00364E30" w:rsidRPr="00364E30">
        <w:rPr>
          <w:sz w:val="20"/>
          <w:szCs w:val="20"/>
        </w:rPr>
        <w:t>, DNA·RNA 기술 장벽 넘어섰다...'4시간 내 식중독균 진단' 군 급식 적용</w:t>
      </w:r>
    </w:p>
    <w:p w14:paraId="6BF97A6F" w14:textId="735E6C08" w:rsidR="003515EF" w:rsidRPr="00F30787" w:rsidRDefault="003515EF">
      <w:pPr>
        <w:rPr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언론사</w:t>
      </w:r>
      <w:r w:rsidR="00F30787" w:rsidRPr="00F30787">
        <w:rPr>
          <w:rFonts w:hint="eastAsia"/>
          <w:b/>
          <w:bCs/>
          <w:sz w:val="20"/>
          <w:szCs w:val="20"/>
        </w:rPr>
        <w:t xml:space="preserve"> </w:t>
      </w:r>
      <w:r w:rsidR="00F30787">
        <w:rPr>
          <w:rFonts w:hint="eastAsia"/>
          <w:sz w:val="20"/>
          <w:szCs w:val="20"/>
        </w:rPr>
        <w:t xml:space="preserve"> </w:t>
      </w:r>
      <w:proofErr w:type="spellStart"/>
      <w:r w:rsidR="00B42F40">
        <w:rPr>
          <w:rFonts w:hint="eastAsia"/>
          <w:sz w:val="20"/>
          <w:szCs w:val="20"/>
        </w:rPr>
        <w:t>이데일리</w:t>
      </w:r>
      <w:proofErr w:type="spellEnd"/>
      <w:proofErr w:type="gramEnd"/>
    </w:p>
    <w:p w14:paraId="48F06093" w14:textId="570282DD" w:rsidR="003515EF" w:rsidRPr="00F30787" w:rsidRDefault="003515EF">
      <w:pPr>
        <w:rPr>
          <w:rFonts w:hint="eastAsia"/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작성일</w:t>
      </w:r>
      <w:r w:rsidR="00F30787" w:rsidRPr="00F30787">
        <w:rPr>
          <w:rFonts w:hint="eastAsia"/>
          <w:b/>
          <w:bCs/>
          <w:sz w:val="20"/>
          <w:szCs w:val="20"/>
        </w:rPr>
        <w:t xml:space="preserve"> </w:t>
      </w:r>
      <w:r w:rsidR="00B42F40">
        <w:rPr>
          <w:rFonts w:hint="eastAsia"/>
          <w:sz w:val="20"/>
          <w:szCs w:val="20"/>
        </w:rPr>
        <w:t xml:space="preserve"> </w:t>
      </w:r>
      <w:r w:rsidR="00364E30">
        <w:rPr>
          <w:rFonts w:hint="eastAsia"/>
          <w:sz w:val="20"/>
          <w:szCs w:val="20"/>
        </w:rPr>
        <w:t>2026.07.21</w:t>
      </w:r>
      <w:proofErr w:type="gramEnd"/>
    </w:p>
    <w:p w14:paraId="79196098" w14:textId="39027CB3" w:rsidR="00364E30" w:rsidRPr="00364E30" w:rsidRDefault="003515EF" w:rsidP="00364E30">
      <w:pPr>
        <w:rPr>
          <w:rFonts w:hint="eastAsia"/>
          <w:b/>
          <w:bCs/>
          <w:sz w:val="20"/>
          <w:szCs w:val="20"/>
        </w:rPr>
      </w:pPr>
      <w:proofErr w:type="gramStart"/>
      <w:r w:rsidRPr="00F30787">
        <w:rPr>
          <w:rFonts w:hint="eastAsia"/>
          <w:b/>
          <w:bCs/>
          <w:sz w:val="20"/>
          <w:szCs w:val="20"/>
        </w:rPr>
        <w:t>내  용</w:t>
      </w:r>
      <w:proofErr w:type="gramEnd"/>
    </w:p>
    <w:p w14:paraId="5D9B9FC7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sz w:val="20"/>
          <w:szCs w:val="20"/>
        </w:rPr>
        <w:t>[</w:t>
      </w:r>
      <w:proofErr w:type="spellStart"/>
      <w:r w:rsidRPr="00364E30">
        <w:rPr>
          <w:sz w:val="20"/>
          <w:szCs w:val="20"/>
        </w:rPr>
        <w:t>이데일리</w:t>
      </w:r>
      <w:proofErr w:type="spellEnd"/>
      <w:r w:rsidRPr="00364E30">
        <w:rPr>
          <w:sz w:val="20"/>
          <w:szCs w:val="20"/>
        </w:rPr>
        <w:t xml:space="preserve"> 유진희 기자] 미생물 진단 전문기업 세니젠(188260)이 국방 분야 국책과제 주관기관으로 선정되며 군 급식 위생 안전 진단 시장 공략에 속도를 낸다.</w:t>
      </w:r>
    </w:p>
    <w:p w14:paraId="364D792C" w14:textId="77777777" w:rsidR="00364E30" w:rsidRPr="00364E30" w:rsidRDefault="00364E30" w:rsidP="00364E30">
      <w:pPr>
        <w:rPr>
          <w:sz w:val="20"/>
          <w:szCs w:val="20"/>
        </w:rPr>
      </w:pPr>
    </w:p>
    <w:p w14:paraId="552E6BB1" w14:textId="77777777" w:rsidR="00364E30" w:rsidRPr="00364E30" w:rsidRDefault="00364E30" w:rsidP="00364E30">
      <w:pPr>
        <w:rPr>
          <w:sz w:val="20"/>
          <w:szCs w:val="20"/>
        </w:rPr>
      </w:pPr>
      <w:proofErr w:type="spellStart"/>
      <w:r w:rsidRPr="00364E30">
        <w:rPr>
          <w:rFonts w:hint="eastAsia"/>
          <w:sz w:val="20"/>
          <w:szCs w:val="20"/>
        </w:rPr>
        <w:t>세니젠은</w:t>
      </w:r>
      <w:proofErr w:type="spellEnd"/>
      <w:r w:rsidRPr="00364E30">
        <w:rPr>
          <w:sz w:val="20"/>
          <w:szCs w:val="20"/>
        </w:rPr>
        <w:t xml:space="preserve"> 전북국방벤처센터가 주관하는 ‘26-1차 국방벤처 지자체 개발비 지원사업’의 주관기관으로 최종 선정됐다고 21일 밝혔다.</w:t>
      </w:r>
    </w:p>
    <w:p w14:paraId="70E655EA" w14:textId="77777777" w:rsidR="00364E30" w:rsidRPr="00364E30" w:rsidRDefault="00364E30" w:rsidP="00364E30">
      <w:pPr>
        <w:rPr>
          <w:sz w:val="20"/>
          <w:szCs w:val="20"/>
        </w:rPr>
      </w:pPr>
    </w:p>
    <w:p w14:paraId="4F7AF26F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세니젠</w:t>
      </w:r>
      <w:r w:rsidRPr="00364E30">
        <w:rPr>
          <w:sz w:val="20"/>
          <w:szCs w:val="20"/>
        </w:rPr>
        <w:t>, DNA·RNA 기술 장벽 넘어섰다...'4시간 내 식중독균 진단' 군 급식 적용</w:t>
      </w:r>
    </w:p>
    <w:p w14:paraId="3AB3730D" w14:textId="77777777" w:rsidR="00364E30" w:rsidRPr="00364E30" w:rsidRDefault="00364E30" w:rsidP="00364E30">
      <w:pPr>
        <w:rPr>
          <w:sz w:val="20"/>
          <w:szCs w:val="20"/>
        </w:rPr>
      </w:pPr>
    </w:p>
    <w:p w14:paraId="115194B0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이번에</w:t>
      </w:r>
      <w:r w:rsidRPr="00364E30">
        <w:rPr>
          <w:sz w:val="20"/>
          <w:szCs w:val="20"/>
        </w:rPr>
        <w:t xml:space="preserve"> 선정된 과제는 ‘군 단체급식 식중독 예방을 위한 다중 병원체 신속진단 시스템 구축’이다. 최근 5년간 국내 단체급식소 집단 식중독의 주원인으로 꼽히는 3대 위해 미생물(</w:t>
      </w:r>
      <w:proofErr w:type="spellStart"/>
      <w:r w:rsidRPr="00364E30">
        <w:rPr>
          <w:sz w:val="20"/>
          <w:szCs w:val="20"/>
        </w:rPr>
        <w:t>살모넬라</w:t>
      </w:r>
      <w:proofErr w:type="spellEnd"/>
      <w:r w:rsidRPr="00364E30">
        <w:rPr>
          <w:sz w:val="20"/>
          <w:szCs w:val="20"/>
        </w:rPr>
        <w:t>·</w:t>
      </w:r>
      <w:proofErr w:type="spellStart"/>
      <w:r w:rsidRPr="00364E30">
        <w:rPr>
          <w:sz w:val="20"/>
          <w:szCs w:val="20"/>
        </w:rPr>
        <w:t>노로바이러스</w:t>
      </w:r>
      <w:proofErr w:type="spellEnd"/>
      <w:r w:rsidRPr="00364E30">
        <w:rPr>
          <w:sz w:val="20"/>
          <w:szCs w:val="20"/>
        </w:rPr>
        <w:t>·장출혈성 대장균)을 단 한 번의 시험으로 동시 진단하는 시스템 개발이 핵심이다.</w:t>
      </w:r>
    </w:p>
    <w:p w14:paraId="01C1EB0C" w14:textId="77777777" w:rsidR="00364E30" w:rsidRPr="00364E30" w:rsidRDefault="00364E30" w:rsidP="00364E30">
      <w:pPr>
        <w:rPr>
          <w:sz w:val="20"/>
          <w:szCs w:val="20"/>
        </w:rPr>
      </w:pPr>
    </w:p>
    <w:p w14:paraId="0762ED4D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식품의약품안전처</w:t>
      </w:r>
      <w:r w:rsidRPr="00364E30">
        <w:rPr>
          <w:sz w:val="20"/>
          <w:szCs w:val="20"/>
        </w:rPr>
        <w:t xml:space="preserve"> 통계에 따르면 국내 식중독 발생 원인 중 </w:t>
      </w:r>
      <w:proofErr w:type="spellStart"/>
      <w:r w:rsidRPr="00364E30">
        <w:rPr>
          <w:sz w:val="20"/>
          <w:szCs w:val="20"/>
        </w:rPr>
        <w:t>살모넬라</w:t>
      </w:r>
      <w:proofErr w:type="spellEnd"/>
      <w:r w:rsidRPr="00364E30">
        <w:rPr>
          <w:sz w:val="20"/>
          <w:szCs w:val="20"/>
        </w:rPr>
        <w:t xml:space="preserve">(약 31%), </w:t>
      </w:r>
      <w:proofErr w:type="spellStart"/>
      <w:r w:rsidRPr="00364E30">
        <w:rPr>
          <w:sz w:val="20"/>
          <w:szCs w:val="20"/>
        </w:rPr>
        <w:t>노로바이러스</w:t>
      </w:r>
      <w:proofErr w:type="spellEnd"/>
      <w:r w:rsidRPr="00364E30">
        <w:rPr>
          <w:sz w:val="20"/>
          <w:szCs w:val="20"/>
        </w:rPr>
        <w:t xml:space="preserve">(약 17.9%), 병원성 대장균(약 14.5%)이 절대적인 비중을 차지한다. 특히 </w:t>
      </w:r>
      <w:proofErr w:type="spellStart"/>
      <w:r w:rsidRPr="00364E30">
        <w:rPr>
          <w:sz w:val="20"/>
          <w:szCs w:val="20"/>
        </w:rPr>
        <w:t>노로바이러스와</w:t>
      </w:r>
      <w:proofErr w:type="spellEnd"/>
      <w:r w:rsidRPr="00364E30">
        <w:rPr>
          <w:sz w:val="20"/>
          <w:szCs w:val="20"/>
        </w:rPr>
        <w:t xml:space="preserve"> 장출혈성 대장균 환자의 절반 이상이 단체급식소에서 발생하고 있어, 군 급식 현장에 즉시 적용할 수 있는 동시 진단 기술에 대한 요구가 지속돼 왔다.</w:t>
      </w:r>
    </w:p>
    <w:p w14:paraId="79365074" w14:textId="77777777" w:rsidR="00364E30" w:rsidRPr="00364E30" w:rsidRDefault="00364E30" w:rsidP="00364E30">
      <w:pPr>
        <w:rPr>
          <w:sz w:val="20"/>
          <w:szCs w:val="20"/>
        </w:rPr>
      </w:pPr>
    </w:p>
    <w:p w14:paraId="33B96CCA" w14:textId="77777777" w:rsidR="00364E30" w:rsidRPr="00364E30" w:rsidRDefault="00364E30" w:rsidP="00364E30">
      <w:pPr>
        <w:rPr>
          <w:sz w:val="20"/>
          <w:szCs w:val="20"/>
        </w:rPr>
      </w:pPr>
    </w:p>
    <w:p w14:paraId="6B8F5945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그간</w:t>
      </w:r>
      <w:r w:rsidRPr="00364E30">
        <w:rPr>
          <w:sz w:val="20"/>
          <w:szCs w:val="20"/>
        </w:rPr>
        <w:t xml:space="preserve"> 기존 분자진단 제품은 세균류와 바이러스류 키트가 분리돼 있어 교차 검사가 번거로웠다. 주로 대형 병원 등 임상 진단용에 맞춰져 있어 급식 현장 도입에도 한계가 있었다. 아울러 DNA(세균)와 RNA(바이러스)라는 서로 다른 생물학적 특성을 한 시약 내에서 간섭 없이 안정적으로 </w:t>
      </w:r>
      <w:proofErr w:type="spellStart"/>
      <w:r w:rsidRPr="00364E30">
        <w:rPr>
          <w:sz w:val="20"/>
          <w:szCs w:val="20"/>
        </w:rPr>
        <w:t>역전사</w:t>
      </w:r>
      <w:proofErr w:type="spellEnd"/>
      <w:r w:rsidRPr="00364E30">
        <w:rPr>
          <w:sz w:val="20"/>
          <w:szCs w:val="20"/>
        </w:rPr>
        <w:t>·증폭시키는 기술적 난이도 역시 걸림돌로 작용했다.</w:t>
      </w:r>
    </w:p>
    <w:p w14:paraId="7560AEBD" w14:textId="77777777" w:rsidR="00364E30" w:rsidRPr="00364E30" w:rsidRDefault="00364E30" w:rsidP="00364E30">
      <w:pPr>
        <w:rPr>
          <w:sz w:val="20"/>
          <w:szCs w:val="20"/>
        </w:rPr>
      </w:pPr>
    </w:p>
    <w:p w14:paraId="191C8079" w14:textId="77777777" w:rsidR="00364E30" w:rsidRPr="00364E30" w:rsidRDefault="00364E30" w:rsidP="00364E30">
      <w:pPr>
        <w:rPr>
          <w:sz w:val="20"/>
          <w:szCs w:val="20"/>
        </w:rPr>
      </w:pPr>
      <w:proofErr w:type="spellStart"/>
      <w:r w:rsidRPr="00364E30">
        <w:rPr>
          <w:rFonts w:hint="eastAsia"/>
          <w:sz w:val="20"/>
          <w:szCs w:val="20"/>
        </w:rPr>
        <w:t>세니젠은</w:t>
      </w:r>
      <w:proofErr w:type="spellEnd"/>
      <w:r w:rsidRPr="00364E30">
        <w:rPr>
          <w:sz w:val="20"/>
          <w:szCs w:val="20"/>
        </w:rPr>
        <w:t xml:space="preserve"> 자사의 독자적인 다중 분자진단(Multiplex Real-time PCR) 기술을 활용해 이 같은 한계</w:t>
      </w:r>
      <w:r w:rsidRPr="00364E30">
        <w:rPr>
          <w:sz w:val="20"/>
          <w:szCs w:val="20"/>
        </w:rPr>
        <w:lastRenderedPageBreak/>
        <w:t xml:space="preserve">를 극복했다. 단 하나의 튜브(Single tube) 안에서 식중독 원인 1위 바이러스인 </w:t>
      </w:r>
      <w:proofErr w:type="spellStart"/>
      <w:r w:rsidRPr="00364E30">
        <w:rPr>
          <w:sz w:val="20"/>
          <w:szCs w:val="20"/>
        </w:rPr>
        <w:t>노로바이러스와</w:t>
      </w:r>
      <w:proofErr w:type="spellEnd"/>
      <w:r w:rsidRPr="00364E30">
        <w:rPr>
          <w:sz w:val="20"/>
          <w:szCs w:val="20"/>
        </w:rPr>
        <w:t xml:space="preserve"> 대표 세균인 </w:t>
      </w:r>
      <w:proofErr w:type="spellStart"/>
      <w:r w:rsidRPr="00364E30">
        <w:rPr>
          <w:sz w:val="20"/>
          <w:szCs w:val="20"/>
        </w:rPr>
        <w:t>살모넬라</w:t>
      </w:r>
      <w:proofErr w:type="spellEnd"/>
      <w:r w:rsidRPr="00364E30">
        <w:rPr>
          <w:sz w:val="20"/>
          <w:szCs w:val="20"/>
        </w:rPr>
        <w:t>, 장출혈성 대장균(EHEC)을 고감도로 동시 검출하는 기술을 완성할 계획이다.</w:t>
      </w:r>
    </w:p>
    <w:p w14:paraId="75796683" w14:textId="77777777" w:rsidR="00364E30" w:rsidRPr="00364E30" w:rsidRDefault="00364E30" w:rsidP="00364E30">
      <w:pPr>
        <w:rPr>
          <w:sz w:val="20"/>
          <w:szCs w:val="20"/>
        </w:rPr>
      </w:pPr>
    </w:p>
    <w:p w14:paraId="4D5EB782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특히</w:t>
      </w:r>
      <w:r w:rsidRPr="00364E30">
        <w:rPr>
          <w:sz w:val="20"/>
          <w:szCs w:val="20"/>
        </w:rPr>
        <w:t xml:space="preserve"> ‘</w:t>
      </w:r>
      <w:proofErr w:type="spellStart"/>
      <w:r w:rsidRPr="00364E30">
        <w:rPr>
          <w:sz w:val="20"/>
          <w:szCs w:val="20"/>
        </w:rPr>
        <w:t>패스트</w:t>
      </w:r>
      <w:proofErr w:type="spellEnd"/>
      <w:r w:rsidRPr="00364E30">
        <w:rPr>
          <w:sz w:val="20"/>
          <w:szCs w:val="20"/>
        </w:rPr>
        <w:t xml:space="preserve"> 사이클’(FAST Cycle) 분석 기술을 적용해 전체 진단 소요 시간을 4시간 이내로 대폭 줄였다. 이를 통해 군 급식 배식 전 현장에서 원스톱으로 식중독 원인 물질을 판별하고 조기에 차단할 수 있는 체계를 구축한다는 구상이다.</w:t>
      </w:r>
    </w:p>
    <w:p w14:paraId="3CA7A970" w14:textId="77777777" w:rsidR="00364E30" w:rsidRPr="00364E30" w:rsidRDefault="00364E30" w:rsidP="00364E30">
      <w:pPr>
        <w:rPr>
          <w:sz w:val="20"/>
          <w:szCs w:val="20"/>
        </w:rPr>
      </w:pPr>
    </w:p>
    <w:p w14:paraId="071C055B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세니젠</w:t>
      </w:r>
      <w:r w:rsidRPr="00364E30">
        <w:rPr>
          <w:sz w:val="20"/>
          <w:szCs w:val="20"/>
        </w:rPr>
        <w:t xml:space="preserve"> 관계자는 “이번 과제는 병원용 임상 진단 제품과 달리 단체급식 현장의 안전 관리에 최적화된 3대 </w:t>
      </w:r>
      <w:proofErr w:type="spellStart"/>
      <w:r w:rsidRPr="00364E30">
        <w:rPr>
          <w:sz w:val="20"/>
          <w:szCs w:val="20"/>
        </w:rPr>
        <w:t>원인균</w:t>
      </w:r>
      <w:proofErr w:type="spellEnd"/>
      <w:r w:rsidRPr="00364E30">
        <w:rPr>
          <w:sz w:val="20"/>
          <w:szCs w:val="20"/>
        </w:rPr>
        <w:t xml:space="preserve"> 특화 진단 모델”이라며 “단 한 번의 검사로 주요 세균과 바이러스를 동시에 잡아내는 혁신 시스템을 통해 군 장병들에게 보다 안전한 급식 환경을 제공할 것”이라고 전했다.</w:t>
      </w:r>
    </w:p>
    <w:p w14:paraId="59063B77" w14:textId="77777777" w:rsidR="00364E30" w:rsidRPr="00364E30" w:rsidRDefault="00364E30" w:rsidP="00364E30">
      <w:pPr>
        <w:rPr>
          <w:sz w:val="20"/>
          <w:szCs w:val="20"/>
        </w:rPr>
      </w:pPr>
    </w:p>
    <w:p w14:paraId="5F24220A" w14:textId="77777777" w:rsidR="00364E30" w:rsidRPr="00364E30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이어</w:t>
      </w:r>
      <w:r w:rsidRPr="00364E30">
        <w:rPr>
          <w:sz w:val="20"/>
          <w:szCs w:val="20"/>
        </w:rPr>
        <w:t xml:space="preserve"> “향후 학교, 관공서, 기업체 등 집단 급식소와 대형 식품 제조 현장 전반으로 3대 </w:t>
      </w:r>
      <w:proofErr w:type="spellStart"/>
      <w:r w:rsidRPr="00364E30">
        <w:rPr>
          <w:sz w:val="20"/>
          <w:szCs w:val="20"/>
        </w:rPr>
        <w:t>원인균</w:t>
      </w:r>
      <w:proofErr w:type="spellEnd"/>
      <w:r w:rsidRPr="00364E30">
        <w:rPr>
          <w:sz w:val="20"/>
          <w:szCs w:val="20"/>
        </w:rPr>
        <w:t xml:space="preserve"> 동시 신속진단 솔루션 적용을 확대해 단체급식 위생 안전 수준을 한 단계 격상시키겠다”고 덧붙였다.</w:t>
      </w:r>
    </w:p>
    <w:p w14:paraId="083AC35C" w14:textId="77777777" w:rsidR="00364E30" w:rsidRPr="00364E30" w:rsidRDefault="00364E30" w:rsidP="00364E30">
      <w:pPr>
        <w:rPr>
          <w:sz w:val="20"/>
          <w:szCs w:val="20"/>
        </w:rPr>
      </w:pPr>
    </w:p>
    <w:p w14:paraId="7F90A1FD" w14:textId="51655F36" w:rsidR="00F30787" w:rsidRDefault="00364E30" w:rsidP="00364E30">
      <w:pPr>
        <w:rPr>
          <w:sz w:val="20"/>
          <w:szCs w:val="20"/>
        </w:rPr>
      </w:pPr>
      <w:r w:rsidRPr="00364E30">
        <w:rPr>
          <w:rFonts w:hint="eastAsia"/>
          <w:sz w:val="20"/>
          <w:szCs w:val="20"/>
        </w:rPr>
        <w:t>한편</w:t>
      </w:r>
      <w:r w:rsidRPr="00364E30">
        <w:rPr>
          <w:sz w:val="20"/>
          <w:szCs w:val="20"/>
        </w:rPr>
        <w:t xml:space="preserve"> </w:t>
      </w:r>
      <w:proofErr w:type="spellStart"/>
      <w:r w:rsidRPr="00364E30">
        <w:rPr>
          <w:sz w:val="20"/>
          <w:szCs w:val="20"/>
        </w:rPr>
        <w:t>세니젠은</w:t>
      </w:r>
      <w:proofErr w:type="spellEnd"/>
      <w:r w:rsidRPr="00364E30">
        <w:rPr>
          <w:sz w:val="20"/>
          <w:szCs w:val="20"/>
        </w:rPr>
        <w:t xml:space="preserve"> 세계 최초로 차세대 염기서열 분석(NGS) 패널 기반 식중독균 </w:t>
      </w:r>
      <w:proofErr w:type="spellStart"/>
      <w:r w:rsidRPr="00364E30">
        <w:rPr>
          <w:sz w:val="20"/>
          <w:szCs w:val="20"/>
        </w:rPr>
        <w:t>동시다중검출</w:t>
      </w:r>
      <w:proofErr w:type="spellEnd"/>
      <w:r w:rsidRPr="00364E30">
        <w:rPr>
          <w:sz w:val="20"/>
          <w:szCs w:val="20"/>
        </w:rPr>
        <w:t xml:space="preserve"> 기술로 농림식품신기술(NET) 인증을 획득한 바 있다. 이와 함께 미국 AOAC 국제인증 및 세계동물보건기구(WOAH) 인증 제품을 보유하는 등 미생물 분자진단 분야에서 기술력을 인정받고 있다.</w:t>
      </w:r>
    </w:p>
    <w:p w14:paraId="7748DDB5" w14:textId="77777777" w:rsidR="00364E30" w:rsidRDefault="00364E30" w:rsidP="00364E30">
      <w:pPr>
        <w:rPr>
          <w:sz w:val="20"/>
          <w:szCs w:val="20"/>
        </w:rPr>
      </w:pPr>
    </w:p>
    <w:p w14:paraId="3620A434" w14:textId="3625195D" w:rsidR="001947E3" w:rsidRDefault="001947E3" w:rsidP="00F30787">
      <w:pPr>
        <w:rPr>
          <w:b/>
          <w:bCs/>
          <w:sz w:val="20"/>
          <w:szCs w:val="20"/>
        </w:rPr>
      </w:pPr>
      <w:proofErr w:type="spellStart"/>
      <w:r>
        <w:rPr>
          <w:rFonts w:hint="eastAsia"/>
          <w:b/>
          <w:bCs/>
          <w:sz w:val="20"/>
          <w:szCs w:val="20"/>
        </w:rPr>
        <w:t>삽입이미지</w:t>
      </w:r>
      <w:proofErr w:type="spellEnd"/>
    </w:p>
    <w:p w14:paraId="4F5E9273" w14:textId="5138B6F7" w:rsidR="001947E3" w:rsidRPr="001947E3" w:rsidRDefault="00364E30" w:rsidP="00F30787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세니젠 로고</w:t>
      </w:r>
    </w:p>
    <w:p w14:paraId="5F388FC5" w14:textId="77777777" w:rsidR="001947E3" w:rsidRDefault="001947E3" w:rsidP="00F30787">
      <w:pPr>
        <w:rPr>
          <w:rFonts w:hint="eastAsia"/>
          <w:b/>
          <w:bCs/>
          <w:sz w:val="20"/>
          <w:szCs w:val="20"/>
        </w:rPr>
      </w:pPr>
    </w:p>
    <w:p w14:paraId="2CBE4AD6" w14:textId="1D482DDE" w:rsidR="00F30787" w:rsidRPr="00F30787" w:rsidRDefault="00F30787" w:rsidP="00F30787">
      <w:pPr>
        <w:rPr>
          <w:b/>
          <w:bCs/>
          <w:sz w:val="20"/>
          <w:szCs w:val="20"/>
        </w:rPr>
      </w:pPr>
      <w:r w:rsidRPr="00F30787">
        <w:rPr>
          <w:rFonts w:hint="eastAsia"/>
          <w:b/>
          <w:bCs/>
          <w:sz w:val="20"/>
          <w:szCs w:val="20"/>
        </w:rPr>
        <w:t>기사 원문 링크</w:t>
      </w:r>
    </w:p>
    <w:p w14:paraId="31898B2A" w14:textId="6E4825EE" w:rsidR="00F30787" w:rsidRPr="00F30787" w:rsidRDefault="00364E30" w:rsidP="00364E30">
      <w:pPr>
        <w:rPr>
          <w:sz w:val="20"/>
          <w:szCs w:val="20"/>
        </w:rPr>
      </w:pPr>
      <w:r w:rsidRPr="00364E30">
        <w:rPr>
          <w:sz w:val="20"/>
          <w:szCs w:val="20"/>
        </w:rPr>
        <w:t>https://www.edaily.co.kr/News/Read?newsId=04696966645516816&amp;mediaCodeNo=257&amp;OutLnkChk=Y</w:t>
      </w:r>
    </w:p>
    <w:sectPr w:rsidR="00F30787" w:rsidRPr="00F307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EF"/>
    <w:rsid w:val="00002DA2"/>
    <w:rsid w:val="000037AC"/>
    <w:rsid w:val="0001472F"/>
    <w:rsid w:val="00017062"/>
    <w:rsid w:val="00033401"/>
    <w:rsid w:val="00036061"/>
    <w:rsid w:val="00041F73"/>
    <w:rsid w:val="00047690"/>
    <w:rsid w:val="000532FB"/>
    <w:rsid w:val="0005339A"/>
    <w:rsid w:val="000576B7"/>
    <w:rsid w:val="000577F1"/>
    <w:rsid w:val="000632D9"/>
    <w:rsid w:val="00064A18"/>
    <w:rsid w:val="00072106"/>
    <w:rsid w:val="00074560"/>
    <w:rsid w:val="000771D3"/>
    <w:rsid w:val="00077A44"/>
    <w:rsid w:val="00082813"/>
    <w:rsid w:val="00082C71"/>
    <w:rsid w:val="00083026"/>
    <w:rsid w:val="0008314D"/>
    <w:rsid w:val="00086846"/>
    <w:rsid w:val="0008761D"/>
    <w:rsid w:val="000966C1"/>
    <w:rsid w:val="00096EFB"/>
    <w:rsid w:val="000A1BA3"/>
    <w:rsid w:val="000A6D7B"/>
    <w:rsid w:val="000B14C0"/>
    <w:rsid w:val="000B1691"/>
    <w:rsid w:val="000B7A41"/>
    <w:rsid w:val="000C2EFD"/>
    <w:rsid w:val="000C700E"/>
    <w:rsid w:val="000D5FBC"/>
    <w:rsid w:val="000E62AF"/>
    <w:rsid w:val="000F4BEC"/>
    <w:rsid w:val="0012490E"/>
    <w:rsid w:val="001376A4"/>
    <w:rsid w:val="001504B1"/>
    <w:rsid w:val="00164462"/>
    <w:rsid w:val="00172EE0"/>
    <w:rsid w:val="00186D6B"/>
    <w:rsid w:val="00187572"/>
    <w:rsid w:val="001947E3"/>
    <w:rsid w:val="00196709"/>
    <w:rsid w:val="00197C8E"/>
    <w:rsid w:val="001A47AA"/>
    <w:rsid w:val="001A6675"/>
    <w:rsid w:val="001A6B59"/>
    <w:rsid w:val="001B138B"/>
    <w:rsid w:val="001B38C9"/>
    <w:rsid w:val="001C52F8"/>
    <w:rsid w:val="001C65EF"/>
    <w:rsid w:val="001C7A1E"/>
    <w:rsid w:val="001C7DD1"/>
    <w:rsid w:val="001E2987"/>
    <w:rsid w:val="001E2FEC"/>
    <w:rsid w:val="001F27D6"/>
    <w:rsid w:val="001F40C6"/>
    <w:rsid w:val="00200BAA"/>
    <w:rsid w:val="00207FBD"/>
    <w:rsid w:val="00211054"/>
    <w:rsid w:val="002165ED"/>
    <w:rsid w:val="00222424"/>
    <w:rsid w:val="00223137"/>
    <w:rsid w:val="00223475"/>
    <w:rsid w:val="00227DB7"/>
    <w:rsid w:val="00231D40"/>
    <w:rsid w:val="002476EC"/>
    <w:rsid w:val="00255A46"/>
    <w:rsid w:val="00262D9F"/>
    <w:rsid w:val="00264848"/>
    <w:rsid w:val="00270876"/>
    <w:rsid w:val="00272EDC"/>
    <w:rsid w:val="00272F59"/>
    <w:rsid w:val="00281052"/>
    <w:rsid w:val="00282446"/>
    <w:rsid w:val="0028449A"/>
    <w:rsid w:val="002847A4"/>
    <w:rsid w:val="00290E6F"/>
    <w:rsid w:val="0029125F"/>
    <w:rsid w:val="002A27A6"/>
    <w:rsid w:val="002A685B"/>
    <w:rsid w:val="002B149F"/>
    <w:rsid w:val="002B40BF"/>
    <w:rsid w:val="002C0DD3"/>
    <w:rsid w:val="002C24EF"/>
    <w:rsid w:val="002D025B"/>
    <w:rsid w:val="002D14E4"/>
    <w:rsid w:val="002D4979"/>
    <w:rsid w:val="002D4E45"/>
    <w:rsid w:val="002D68B2"/>
    <w:rsid w:val="002D6C9C"/>
    <w:rsid w:val="002E1459"/>
    <w:rsid w:val="002E3BFA"/>
    <w:rsid w:val="002E6E4B"/>
    <w:rsid w:val="002F19B9"/>
    <w:rsid w:val="002F3310"/>
    <w:rsid w:val="002F46B6"/>
    <w:rsid w:val="002F558C"/>
    <w:rsid w:val="002F56A8"/>
    <w:rsid w:val="002F6783"/>
    <w:rsid w:val="002F67A6"/>
    <w:rsid w:val="003006E7"/>
    <w:rsid w:val="00310E51"/>
    <w:rsid w:val="00316D9C"/>
    <w:rsid w:val="00320482"/>
    <w:rsid w:val="003253A0"/>
    <w:rsid w:val="003265A6"/>
    <w:rsid w:val="00326D19"/>
    <w:rsid w:val="00334824"/>
    <w:rsid w:val="003360DA"/>
    <w:rsid w:val="003418CD"/>
    <w:rsid w:val="00343DE0"/>
    <w:rsid w:val="00344C1E"/>
    <w:rsid w:val="00344D33"/>
    <w:rsid w:val="00345E48"/>
    <w:rsid w:val="00347DC7"/>
    <w:rsid w:val="003510E3"/>
    <w:rsid w:val="0035132E"/>
    <w:rsid w:val="003515EF"/>
    <w:rsid w:val="0035648C"/>
    <w:rsid w:val="0036224A"/>
    <w:rsid w:val="00364927"/>
    <w:rsid w:val="00364E30"/>
    <w:rsid w:val="003665D5"/>
    <w:rsid w:val="00370B16"/>
    <w:rsid w:val="00374F3B"/>
    <w:rsid w:val="00377D52"/>
    <w:rsid w:val="00382F6A"/>
    <w:rsid w:val="00390EB5"/>
    <w:rsid w:val="00392A19"/>
    <w:rsid w:val="003A0E4B"/>
    <w:rsid w:val="003A4FA4"/>
    <w:rsid w:val="003B5E1E"/>
    <w:rsid w:val="003B6814"/>
    <w:rsid w:val="003C2E5E"/>
    <w:rsid w:val="003C39B2"/>
    <w:rsid w:val="003C57B1"/>
    <w:rsid w:val="003C648B"/>
    <w:rsid w:val="003D2B45"/>
    <w:rsid w:val="003D33AD"/>
    <w:rsid w:val="003D4513"/>
    <w:rsid w:val="003E47F5"/>
    <w:rsid w:val="003E64EB"/>
    <w:rsid w:val="003F70A5"/>
    <w:rsid w:val="003F7639"/>
    <w:rsid w:val="00400641"/>
    <w:rsid w:val="00411ECF"/>
    <w:rsid w:val="004127D7"/>
    <w:rsid w:val="0041740F"/>
    <w:rsid w:val="00420CB5"/>
    <w:rsid w:val="0042540C"/>
    <w:rsid w:val="00425ECA"/>
    <w:rsid w:val="0043463F"/>
    <w:rsid w:val="00446397"/>
    <w:rsid w:val="004551BF"/>
    <w:rsid w:val="00455ECF"/>
    <w:rsid w:val="00456F20"/>
    <w:rsid w:val="00457101"/>
    <w:rsid w:val="00461DAB"/>
    <w:rsid w:val="004630B2"/>
    <w:rsid w:val="00464EFC"/>
    <w:rsid w:val="00465406"/>
    <w:rsid w:val="004657D6"/>
    <w:rsid w:val="004712A9"/>
    <w:rsid w:val="00471F43"/>
    <w:rsid w:val="004734E9"/>
    <w:rsid w:val="00473731"/>
    <w:rsid w:val="004760C6"/>
    <w:rsid w:val="004825DD"/>
    <w:rsid w:val="00486119"/>
    <w:rsid w:val="004902FD"/>
    <w:rsid w:val="004945F4"/>
    <w:rsid w:val="004A0AB0"/>
    <w:rsid w:val="004A42A2"/>
    <w:rsid w:val="004A4624"/>
    <w:rsid w:val="004A5279"/>
    <w:rsid w:val="004B2075"/>
    <w:rsid w:val="004B3DB8"/>
    <w:rsid w:val="004B6A52"/>
    <w:rsid w:val="004C561E"/>
    <w:rsid w:val="004D1A6C"/>
    <w:rsid w:val="004E5CA2"/>
    <w:rsid w:val="004E63A0"/>
    <w:rsid w:val="004E7EE8"/>
    <w:rsid w:val="004F59E9"/>
    <w:rsid w:val="005011DF"/>
    <w:rsid w:val="00510CFA"/>
    <w:rsid w:val="00515AA1"/>
    <w:rsid w:val="00517CC1"/>
    <w:rsid w:val="00522F6F"/>
    <w:rsid w:val="0052337C"/>
    <w:rsid w:val="005323E0"/>
    <w:rsid w:val="005337CC"/>
    <w:rsid w:val="00536D88"/>
    <w:rsid w:val="00543CF7"/>
    <w:rsid w:val="00552B22"/>
    <w:rsid w:val="0055745A"/>
    <w:rsid w:val="00560B5A"/>
    <w:rsid w:val="00563F9E"/>
    <w:rsid w:val="005703F5"/>
    <w:rsid w:val="005838DA"/>
    <w:rsid w:val="00586DAA"/>
    <w:rsid w:val="0059166B"/>
    <w:rsid w:val="00592E02"/>
    <w:rsid w:val="00593500"/>
    <w:rsid w:val="005A165B"/>
    <w:rsid w:val="005A5AF4"/>
    <w:rsid w:val="005C366C"/>
    <w:rsid w:val="005C3E31"/>
    <w:rsid w:val="005D23CB"/>
    <w:rsid w:val="005E6927"/>
    <w:rsid w:val="005F2284"/>
    <w:rsid w:val="005F550E"/>
    <w:rsid w:val="00606105"/>
    <w:rsid w:val="006071C8"/>
    <w:rsid w:val="006079E0"/>
    <w:rsid w:val="006123BC"/>
    <w:rsid w:val="00613F8A"/>
    <w:rsid w:val="00622B3F"/>
    <w:rsid w:val="00624982"/>
    <w:rsid w:val="006316E1"/>
    <w:rsid w:val="00632910"/>
    <w:rsid w:val="00636991"/>
    <w:rsid w:val="006455F7"/>
    <w:rsid w:val="006507AE"/>
    <w:rsid w:val="006507E5"/>
    <w:rsid w:val="00651921"/>
    <w:rsid w:val="00652353"/>
    <w:rsid w:val="00662FB1"/>
    <w:rsid w:val="006669F8"/>
    <w:rsid w:val="00670756"/>
    <w:rsid w:val="00671A42"/>
    <w:rsid w:val="00696590"/>
    <w:rsid w:val="006A293B"/>
    <w:rsid w:val="006A6A61"/>
    <w:rsid w:val="006B366F"/>
    <w:rsid w:val="006B3FC2"/>
    <w:rsid w:val="006C6A1E"/>
    <w:rsid w:val="006D0FEA"/>
    <w:rsid w:val="006D659B"/>
    <w:rsid w:val="006E289A"/>
    <w:rsid w:val="006F1A22"/>
    <w:rsid w:val="006F27D5"/>
    <w:rsid w:val="006F6138"/>
    <w:rsid w:val="00703636"/>
    <w:rsid w:val="00711EBA"/>
    <w:rsid w:val="00714D6E"/>
    <w:rsid w:val="00717DE3"/>
    <w:rsid w:val="00725ADC"/>
    <w:rsid w:val="0072794C"/>
    <w:rsid w:val="0073052D"/>
    <w:rsid w:val="0073158E"/>
    <w:rsid w:val="00740D08"/>
    <w:rsid w:val="00742361"/>
    <w:rsid w:val="00744E0A"/>
    <w:rsid w:val="00751BF9"/>
    <w:rsid w:val="00754345"/>
    <w:rsid w:val="00761E9D"/>
    <w:rsid w:val="007703FE"/>
    <w:rsid w:val="00770B6A"/>
    <w:rsid w:val="00781BC8"/>
    <w:rsid w:val="00783186"/>
    <w:rsid w:val="00785A60"/>
    <w:rsid w:val="00796912"/>
    <w:rsid w:val="00797A62"/>
    <w:rsid w:val="007B2030"/>
    <w:rsid w:val="007B369C"/>
    <w:rsid w:val="007B433E"/>
    <w:rsid w:val="007B611F"/>
    <w:rsid w:val="007B67AF"/>
    <w:rsid w:val="007C12E2"/>
    <w:rsid w:val="007C4170"/>
    <w:rsid w:val="007D4641"/>
    <w:rsid w:val="007D6BAE"/>
    <w:rsid w:val="007D76D9"/>
    <w:rsid w:val="007E0A26"/>
    <w:rsid w:val="007E56EB"/>
    <w:rsid w:val="007E5E9F"/>
    <w:rsid w:val="007E6421"/>
    <w:rsid w:val="007E7BB5"/>
    <w:rsid w:val="007E7FEA"/>
    <w:rsid w:val="007F31FA"/>
    <w:rsid w:val="007F54AD"/>
    <w:rsid w:val="007F6865"/>
    <w:rsid w:val="007F6F1C"/>
    <w:rsid w:val="007F7A19"/>
    <w:rsid w:val="00801D26"/>
    <w:rsid w:val="008107DF"/>
    <w:rsid w:val="008134F9"/>
    <w:rsid w:val="00821AC5"/>
    <w:rsid w:val="008235DA"/>
    <w:rsid w:val="00826926"/>
    <w:rsid w:val="008340F0"/>
    <w:rsid w:val="00834D7A"/>
    <w:rsid w:val="00836ECA"/>
    <w:rsid w:val="008405BB"/>
    <w:rsid w:val="00842097"/>
    <w:rsid w:val="00842209"/>
    <w:rsid w:val="0084482D"/>
    <w:rsid w:val="00844BD3"/>
    <w:rsid w:val="00846620"/>
    <w:rsid w:val="008502F1"/>
    <w:rsid w:val="008550EC"/>
    <w:rsid w:val="00861401"/>
    <w:rsid w:val="008652C1"/>
    <w:rsid w:val="00876F1B"/>
    <w:rsid w:val="008871C7"/>
    <w:rsid w:val="00897B7D"/>
    <w:rsid w:val="008A2307"/>
    <w:rsid w:val="008B51BC"/>
    <w:rsid w:val="008C10CD"/>
    <w:rsid w:val="008C2EB9"/>
    <w:rsid w:val="008C4A60"/>
    <w:rsid w:val="008D1E68"/>
    <w:rsid w:val="008E1781"/>
    <w:rsid w:val="008E3AB6"/>
    <w:rsid w:val="008E4C56"/>
    <w:rsid w:val="008E696F"/>
    <w:rsid w:val="008F3611"/>
    <w:rsid w:val="008F53C7"/>
    <w:rsid w:val="008F7C90"/>
    <w:rsid w:val="00903D55"/>
    <w:rsid w:val="00904EAB"/>
    <w:rsid w:val="009077E9"/>
    <w:rsid w:val="00920AD5"/>
    <w:rsid w:val="00925E39"/>
    <w:rsid w:val="00936689"/>
    <w:rsid w:val="0094031D"/>
    <w:rsid w:val="00943D9D"/>
    <w:rsid w:val="00944EBC"/>
    <w:rsid w:val="00945D30"/>
    <w:rsid w:val="00947667"/>
    <w:rsid w:val="009530EC"/>
    <w:rsid w:val="00956DD6"/>
    <w:rsid w:val="009617E5"/>
    <w:rsid w:val="00961E98"/>
    <w:rsid w:val="00965854"/>
    <w:rsid w:val="00966C29"/>
    <w:rsid w:val="00967125"/>
    <w:rsid w:val="009722E9"/>
    <w:rsid w:val="00974E34"/>
    <w:rsid w:val="00984183"/>
    <w:rsid w:val="00984629"/>
    <w:rsid w:val="00985A86"/>
    <w:rsid w:val="00985F98"/>
    <w:rsid w:val="00987318"/>
    <w:rsid w:val="009874B0"/>
    <w:rsid w:val="009904E0"/>
    <w:rsid w:val="009A1861"/>
    <w:rsid w:val="009A1AEE"/>
    <w:rsid w:val="009A2888"/>
    <w:rsid w:val="009A2FE5"/>
    <w:rsid w:val="009A3EE9"/>
    <w:rsid w:val="009B2C67"/>
    <w:rsid w:val="009B2D1C"/>
    <w:rsid w:val="009B7CF8"/>
    <w:rsid w:val="009C1164"/>
    <w:rsid w:val="009C2D7F"/>
    <w:rsid w:val="009C398E"/>
    <w:rsid w:val="009C48CD"/>
    <w:rsid w:val="009C57F2"/>
    <w:rsid w:val="009D1937"/>
    <w:rsid w:val="009D218C"/>
    <w:rsid w:val="009D248E"/>
    <w:rsid w:val="009D51D8"/>
    <w:rsid w:val="009E00B4"/>
    <w:rsid w:val="009E12FC"/>
    <w:rsid w:val="009E6804"/>
    <w:rsid w:val="009F19AA"/>
    <w:rsid w:val="00A00402"/>
    <w:rsid w:val="00A00A70"/>
    <w:rsid w:val="00A03C55"/>
    <w:rsid w:val="00A06156"/>
    <w:rsid w:val="00A11858"/>
    <w:rsid w:val="00A2381A"/>
    <w:rsid w:val="00A2509B"/>
    <w:rsid w:val="00A251E5"/>
    <w:rsid w:val="00A32D57"/>
    <w:rsid w:val="00A3679D"/>
    <w:rsid w:val="00A41265"/>
    <w:rsid w:val="00A43265"/>
    <w:rsid w:val="00A44C66"/>
    <w:rsid w:val="00A4610C"/>
    <w:rsid w:val="00A47EDF"/>
    <w:rsid w:val="00A6451F"/>
    <w:rsid w:val="00A6591F"/>
    <w:rsid w:val="00A66F99"/>
    <w:rsid w:val="00A71CB3"/>
    <w:rsid w:val="00A72806"/>
    <w:rsid w:val="00A7764D"/>
    <w:rsid w:val="00A90CF1"/>
    <w:rsid w:val="00A9426E"/>
    <w:rsid w:val="00A95243"/>
    <w:rsid w:val="00A96062"/>
    <w:rsid w:val="00A96E61"/>
    <w:rsid w:val="00AA3B47"/>
    <w:rsid w:val="00AA3C9B"/>
    <w:rsid w:val="00AA5C1B"/>
    <w:rsid w:val="00AB476C"/>
    <w:rsid w:val="00AB4C01"/>
    <w:rsid w:val="00AB6A5E"/>
    <w:rsid w:val="00AC08EC"/>
    <w:rsid w:val="00AC668A"/>
    <w:rsid w:val="00AC69E8"/>
    <w:rsid w:val="00AD5A18"/>
    <w:rsid w:val="00AD7388"/>
    <w:rsid w:val="00B06D80"/>
    <w:rsid w:val="00B07363"/>
    <w:rsid w:val="00B14A8F"/>
    <w:rsid w:val="00B1524B"/>
    <w:rsid w:val="00B23F11"/>
    <w:rsid w:val="00B2462C"/>
    <w:rsid w:val="00B276EB"/>
    <w:rsid w:val="00B37368"/>
    <w:rsid w:val="00B42F40"/>
    <w:rsid w:val="00B43B0C"/>
    <w:rsid w:val="00B43CDB"/>
    <w:rsid w:val="00B45096"/>
    <w:rsid w:val="00B46862"/>
    <w:rsid w:val="00B47672"/>
    <w:rsid w:val="00B4780D"/>
    <w:rsid w:val="00B47AE2"/>
    <w:rsid w:val="00B47B36"/>
    <w:rsid w:val="00B5058D"/>
    <w:rsid w:val="00B50784"/>
    <w:rsid w:val="00B535F7"/>
    <w:rsid w:val="00B563F8"/>
    <w:rsid w:val="00B60792"/>
    <w:rsid w:val="00B64B30"/>
    <w:rsid w:val="00B652FD"/>
    <w:rsid w:val="00B65B92"/>
    <w:rsid w:val="00B73B19"/>
    <w:rsid w:val="00B77756"/>
    <w:rsid w:val="00B8379F"/>
    <w:rsid w:val="00B83FA7"/>
    <w:rsid w:val="00BA3C8A"/>
    <w:rsid w:val="00BA4805"/>
    <w:rsid w:val="00BA4DEA"/>
    <w:rsid w:val="00BA5982"/>
    <w:rsid w:val="00BA7D22"/>
    <w:rsid w:val="00BC0C7A"/>
    <w:rsid w:val="00BC63E2"/>
    <w:rsid w:val="00BD147C"/>
    <w:rsid w:val="00BD5D84"/>
    <w:rsid w:val="00BF31B8"/>
    <w:rsid w:val="00BF618D"/>
    <w:rsid w:val="00C0088C"/>
    <w:rsid w:val="00C02F6F"/>
    <w:rsid w:val="00C03766"/>
    <w:rsid w:val="00C063A1"/>
    <w:rsid w:val="00C07CB8"/>
    <w:rsid w:val="00C24CD0"/>
    <w:rsid w:val="00C3356C"/>
    <w:rsid w:val="00C353F0"/>
    <w:rsid w:val="00C36B18"/>
    <w:rsid w:val="00C36BE2"/>
    <w:rsid w:val="00C41625"/>
    <w:rsid w:val="00C41DFF"/>
    <w:rsid w:val="00C4455A"/>
    <w:rsid w:val="00C45E3B"/>
    <w:rsid w:val="00C50EDA"/>
    <w:rsid w:val="00C50EEE"/>
    <w:rsid w:val="00C53036"/>
    <w:rsid w:val="00C56308"/>
    <w:rsid w:val="00C56AA6"/>
    <w:rsid w:val="00C60365"/>
    <w:rsid w:val="00C606A7"/>
    <w:rsid w:val="00C64948"/>
    <w:rsid w:val="00C70E0D"/>
    <w:rsid w:val="00C718D9"/>
    <w:rsid w:val="00C7666B"/>
    <w:rsid w:val="00C80DF4"/>
    <w:rsid w:val="00C80F23"/>
    <w:rsid w:val="00C84804"/>
    <w:rsid w:val="00C8603F"/>
    <w:rsid w:val="00C91EE7"/>
    <w:rsid w:val="00C9436E"/>
    <w:rsid w:val="00CA08E2"/>
    <w:rsid w:val="00CA0E01"/>
    <w:rsid w:val="00CA5AA7"/>
    <w:rsid w:val="00CA72AC"/>
    <w:rsid w:val="00CB06BC"/>
    <w:rsid w:val="00CB1EEC"/>
    <w:rsid w:val="00CB4AEC"/>
    <w:rsid w:val="00CC5E06"/>
    <w:rsid w:val="00CC6208"/>
    <w:rsid w:val="00CD49DB"/>
    <w:rsid w:val="00CE0629"/>
    <w:rsid w:val="00CF3483"/>
    <w:rsid w:val="00D02BEA"/>
    <w:rsid w:val="00D0359A"/>
    <w:rsid w:val="00D075BF"/>
    <w:rsid w:val="00D17B39"/>
    <w:rsid w:val="00D22BFB"/>
    <w:rsid w:val="00D31B2E"/>
    <w:rsid w:val="00D3337A"/>
    <w:rsid w:val="00D41154"/>
    <w:rsid w:val="00D411CF"/>
    <w:rsid w:val="00D41E4E"/>
    <w:rsid w:val="00D730F3"/>
    <w:rsid w:val="00D805E4"/>
    <w:rsid w:val="00D86C98"/>
    <w:rsid w:val="00D86E4A"/>
    <w:rsid w:val="00D923C0"/>
    <w:rsid w:val="00D948CD"/>
    <w:rsid w:val="00D94EC8"/>
    <w:rsid w:val="00DA09B2"/>
    <w:rsid w:val="00DA20B1"/>
    <w:rsid w:val="00DA36A5"/>
    <w:rsid w:val="00DA43C4"/>
    <w:rsid w:val="00DA6152"/>
    <w:rsid w:val="00DA6181"/>
    <w:rsid w:val="00DB14B2"/>
    <w:rsid w:val="00DB3984"/>
    <w:rsid w:val="00DB7583"/>
    <w:rsid w:val="00DC48D0"/>
    <w:rsid w:val="00DC651F"/>
    <w:rsid w:val="00DD5BED"/>
    <w:rsid w:val="00DD64BA"/>
    <w:rsid w:val="00DE06E7"/>
    <w:rsid w:val="00DE3D60"/>
    <w:rsid w:val="00DE6C22"/>
    <w:rsid w:val="00DF161A"/>
    <w:rsid w:val="00DF21A9"/>
    <w:rsid w:val="00E00237"/>
    <w:rsid w:val="00E1346E"/>
    <w:rsid w:val="00E15F89"/>
    <w:rsid w:val="00E308AC"/>
    <w:rsid w:val="00E314B4"/>
    <w:rsid w:val="00E4072E"/>
    <w:rsid w:val="00E422D1"/>
    <w:rsid w:val="00E4338B"/>
    <w:rsid w:val="00E50EC0"/>
    <w:rsid w:val="00E5362B"/>
    <w:rsid w:val="00E5685B"/>
    <w:rsid w:val="00E568A3"/>
    <w:rsid w:val="00E67B4D"/>
    <w:rsid w:val="00E67CE2"/>
    <w:rsid w:val="00E70049"/>
    <w:rsid w:val="00E82696"/>
    <w:rsid w:val="00E82FD1"/>
    <w:rsid w:val="00E83B33"/>
    <w:rsid w:val="00E83FB3"/>
    <w:rsid w:val="00E851C1"/>
    <w:rsid w:val="00E87D7D"/>
    <w:rsid w:val="00E91FE8"/>
    <w:rsid w:val="00E95F62"/>
    <w:rsid w:val="00EA002B"/>
    <w:rsid w:val="00EA473B"/>
    <w:rsid w:val="00EA53A4"/>
    <w:rsid w:val="00EA619C"/>
    <w:rsid w:val="00EB1E5D"/>
    <w:rsid w:val="00EB4617"/>
    <w:rsid w:val="00EB4B33"/>
    <w:rsid w:val="00EB5D75"/>
    <w:rsid w:val="00ED0DF1"/>
    <w:rsid w:val="00ED130C"/>
    <w:rsid w:val="00ED4113"/>
    <w:rsid w:val="00ED57CF"/>
    <w:rsid w:val="00EE297E"/>
    <w:rsid w:val="00EE5BA6"/>
    <w:rsid w:val="00EF021F"/>
    <w:rsid w:val="00EF2969"/>
    <w:rsid w:val="00F05956"/>
    <w:rsid w:val="00F075B0"/>
    <w:rsid w:val="00F0781C"/>
    <w:rsid w:val="00F10276"/>
    <w:rsid w:val="00F11D32"/>
    <w:rsid w:val="00F12398"/>
    <w:rsid w:val="00F14B84"/>
    <w:rsid w:val="00F15E45"/>
    <w:rsid w:val="00F25DD9"/>
    <w:rsid w:val="00F26B26"/>
    <w:rsid w:val="00F30787"/>
    <w:rsid w:val="00F44A58"/>
    <w:rsid w:val="00F465BA"/>
    <w:rsid w:val="00F57FE4"/>
    <w:rsid w:val="00F609CE"/>
    <w:rsid w:val="00F64D4E"/>
    <w:rsid w:val="00F65BF0"/>
    <w:rsid w:val="00F7472D"/>
    <w:rsid w:val="00F83B34"/>
    <w:rsid w:val="00F85279"/>
    <w:rsid w:val="00F86051"/>
    <w:rsid w:val="00F90493"/>
    <w:rsid w:val="00F917E0"/>
    <w:rsid w:val="00FA1CAD"/>
    <w:rsid w:val="00FA5CF2"/>
    <w:rsid w:val="00FA683D"/>
    <w:rsid w:val="00FA703A"/>
    <w:rsid w:val="00FB29FA"/>
    <w:rsid w:val="00FB5227"/>
    <w:rsid w:val="00FC071D"/>
    <w:rsid w:val="00FC59D5"/>
    <w:rsid w:val="00FD2AA9"/>
    <w:rsid w:val="00FD3B82"/>
    <w:rsid w:val="00FD5E17"/>
    <w:rsid w:val="00FE3C9B"/>
    <w:rsid w:val="00FE72EA"/>
    <w:rsid w:val="00FF1049"/>
    <w:rsid w:val="00FF5DF3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399A1"/>
  <w15:chartTrackingRefBased/>
  <w15:docId w15:val="{D6FFBEE3-C8B2-4110-BCB5-2023E0B1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515E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1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15E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15E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15E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15E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15E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15E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15E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515E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515E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515E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515E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515E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51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15E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515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1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515E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15E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15EF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15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515EF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15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세니젠 세니젠</dc:creator>
  <cp:keywords/>
  <dc:description/>
  <cp:lastModifiedBy>세니젠 세니젠</cp:lastModifiedBy>
  <cp:revision>4</cp:revision>
  <dcterms:created xsi:type="dcterms:W3CDTF">2026-08-19T03:55:00Z</dcterms:created>
  <dcterms:modified xsi:type="dcterms:W3CDTF">2026-08-19T04:34:00Z</dcterms:modified>
</cp:coreProperties>
</file>