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F5FB65" w14:textId="2039BED4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보도자료</w:t>
      </w:r>
      <w:r w:rsidR="00AD4D9E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 </w:t>
      </w:r>
      <w:r w:rsidR="004277F0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1</w:t>
      </w:r>
    </w:p>
    <w:p w14:paraId="7BBACE11" w14:textId="5AB6442A" w:rsidR="005B361D" w:rsidRPr="00E079A4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세니젠</w:t>
      </w:r>
      <w:proofErr w:type="spellEnd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 xml:space="preserve">, </w:t>
      </w:r>
      <w:r w:rsidR="004277F0">
        <w:rPr>
          <w:rFonts w:ascii="맑은 고딕" w:eastAsia="맑은 고딕" w:hAnsi="맑은 고딕" w:cs="맑은 고딕" w:hint="eastAsia"/>
          <w:color w:val="000000"/>
          <w:szCs w:val="20"/>
        </w:rPr>
        <w:t>최우수 기업연구소 선정</w:t>
      </w:r>
      <w:r w:rsidR="004277F0">
        <w:rPr>
          <w:rFonts w:ascii="맑은 고딕" w:eastAsia="맑은 고딕" w:hAnsi="맑은 고딕" w:cs="맑은 고딕"/>
          <w:color w:val="000000"/>
          <w:szCs w:val="20"/>
        </w:rPr>
        <w:t>…</w:t>
      </w:r>
      <w:r w:rsidR="004277F0">
        <w:rPr>
          <w:rFonts w:ascii="맑은 고딕" w:eastAsia="맑은 고딕" w:hAnsi="맑은 고딕" w:cs="맑은 고딕" w:hint="eastAsia"/>
          <w:color w:val="000000"/>
          <w:szCs w:val="20"/>
        </w:rPr>
        <w:t>글로벌 식품안전 리더십 입증</w:t>
      </w:r>
    </w:p>
    <w:p w14:paraId="22283A45" w14:textId="76211374" w:rsidR="00E079A4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4277F0">
        <w:rPr>
          <w:rFonts w:ascii="맑은 고딕" w:eastAsia="맑은 고딕" w:hAnsi="맑은 고딕" w:cs="맑은 고딕" w:hint="eastAsia"/>
          <w:color w:val="000000"/>
          <w:szCs w:val="20"/>
        </w:rPr>
        <w:t>이데일리</w:t>
      </w:r>
      <w:proofErr w:type="spellEnd"/>
    </w:p>
    <w:p w14:paraId="3D34F780" w14:textId="2A3774CB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5B361D" w:rsidRPr="00206388">
        <w:rPr>
          <w:rFonts w:ascii="맑은 고딕" w:eastAsia="맑은 고딕" w:hAnsi="맑은 고딕" w:cs="맑은 고딕"/>
          <w:color w:val="000000"/>
          <w:szCs w:val="20"/>
        </w:rPr>
        <w:t>4.0</w:t>
      </w:r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7</w:t>
      </w:r>
      <w:r w:rsidR="00E079A4">
        <w:rPr>
          <w:rFonts w:ascii="맑은 고딕" w:eastAsia="맑은 고딕" w:hAnsi="맑은 고딕" w:cs="맑은 고딕" w:hint="eastAsia"/>
          <w:color w:val="000000"/>
          <w:szCs w:val="20"/>
        </w:rPr>
        <w:t>.</w:t>
      </w:r>
      <w:r w:rsidR="002D3F7D">
        <w:rPr>
          <w:rFonts w:ascii="맑은 고딕" w:eastAsia="맑은 고딕" w:hAnsi="맑은 고딕" w:cs="맑은 고딕" w:hint="eastAsia"/>
          <w:color w:val="000000"/>
          <w:szCs w:val="20"/>
        </w:rPr>
        <w:t>19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3DFCE9E" w14:textId="77777777" w:rsidR="004277F0" w:rsidRDefault="004277F0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국내외 지적재산권 165건 보유</w:t>
      </w:r>
    </w:p>
    <w:p w14:paraId="1DC122F0" w14:textId="148CBD99" w:rsidR="00455BA1" w:rsidRDefault="004277F0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3회 연속 우수기업연구소 지정</w:t>
      </w:r>
    </w:p>
    <w:p w14:paraId="182E842A" w14:textId="77777777" w:rsidR="004277F0" w:rsidRDefault="004277F0" w:rsidP="00E079A4">
      <w:pPr>
        <w:spacing w:after="0" w:line="0" w:lineRule="atLeast"/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</w:pPr>
    </w:p>
    <w:p w14:paraId="6A44F1B3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식품안전</w:t>
      </w:r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토탈솔루션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전문기업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>(188260)이 2024년도 상반기 최우수 기업연구소로 선정됐다고 19일 밝혔다.</w:t>
      </w:r>
    </w:p>
    <w:p w14:paraId="71F942C8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283DBEF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대표는 지난 18일 서울 더케이호텔에서 진행된 ‘2024년 우수 기업연구소 지정서 수여식’에서 최우수 기업연구소 지정서를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수여받았다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>.</w:t>
      </w:r>
    </w:p>
    <w:p w14:paraId="17991B3F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C0D7C0B" w14:textId="67B6F4F0" w:rsidR="002D3F7D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과학기술정보통신부는</w:t>
      </w:r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2024년도 상반기 우수기업연구소로 24개 기업을 선정했다. 이번 선정은 기업이 자체적으로 기본 연구개발(R&amp;D) 역량을 검증한 후 분야별 전문가들이 참여하는 3단계 심사를 거쳐 이루어졌다. 이 중 세계적 수준으로 성장 잠재력을 가진 연구소 2곳이 최우수 기업연구소로 선정됐다.</w:t>
      </w:r>
    </w:p>
    <w:p w14:paraId="48C171E5" w14:textId="77777777" w:rsid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0636E78D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과기정통부가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주관하는 우수기업연구소 지정제도는 기업 연구개발 질적 성장을 촉진하고 다른 기업이 벤치마킹할 수 있는 선도모델을 육성하는 것을 목표로 2017년에 첫 도입됐다. 지난해 하반기까지 총 321개 우수기업연구소가 선정됐다.</w:t>
      </w:r>
    </w:p>
    <w:p w14:paraId="035DC0D4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EBB25C2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높은 전문성과 우수한 연구 성과를 바탕으로 국내외 지적재산권 165건을 보유하고 있다. 또한 PCR 기반 분자진단 제품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Genelix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™와 384개 시료에서 16종 식중독균을 동시 검출할 수 있는 세계 최초 NGS 패널 제품인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GeNext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>™ 등을 출시한 바 있다.</w:t>
      </w:r>
    </w:p>
    <w:p w14:paraId="2CA46BC7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AC78523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세니젠은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2018년도 상반기와 2021년도 상반기에 이어 3회 연속 우수기업연구소 선정 타이틀과 함께 최우수 기업연구소 지정이라는 영예를 안았다.</w:t>
      </w:r>
    </w:p>
    <w:p w14:paraId="134B735F" w14:textId="77777777" w:rsidR="004277F0" w:rsidRPr="004277F0" w:rsidRDefault="004277F0" w:rsidP="004277F0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3A74217E" w14:textId="5095CD51" w:rsidR="004277F0" w:rsidRDefault="004277F0" w:rsidP="004277F0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  <w:proofErr w:type="spellStart"/>
      <w:r w:rsidRPr="004277F0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세니젠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대표는 “이번 최우수 기업연구소 지정을 통해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세니젠의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R&amp;D 역량과 기술력에 대해 인정받아 매우 기쁘다”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며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 xml:space="preserve"> “식품안전 진단 시장이 커지기 시작하는 시기인 만큼 독보적인 기술력으로 시장을 </w:t>
      </w:r>
      <w:proofErr w:type="spellStart"/>
      <w:r w:rsidRPr="004277F0">
        <w:rPr>
          <w:rFonts w:ascii="맑은 고딕" w:eastAsia="맑은 고딕" w:hAnsi="맑은 고딕" w:cs="맑은 고딕"/>
          <w:color w:val="000000"/>
          <w:szCs w:val="20"/>
        </w:rPr>
        <w:t>선점해나가겠다</w:t>
      </w:r>
      <w:proofErr w:type="spellEnd"/>
      <w:r w:rsidRPr="004277F0">
        <w:rPr>
          <w:rFonts w:ascii="맑은 고딕" w:eastAsia="맑은 고딕" w:hAnsi="맑은 고딕" w:cs="맑은 고딕"/>
          <w:color w:val="000000"/>
          <w:szCs w:val="20"/>
        </w:rPr>
        <w:t>”고 밝혔다.</w:t>
      </w:r>
    </w:p>
    <w:p w14:paraId="12C86774" w14:textId="77777777" w:rsidR="004277F0" w:rsidRDefault="004277F0" w:rsidP="00455BA1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p w14:paraId="4E0D99D7" w14:textId="7AD3AA76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삽입 이미지</w:t>
      </w:r>
    </w:p>
    <w:p w14:paraId="0FBEBBD2" w14:textId="281FBA97" w:rsidR="00D550DD" w:rsidRDefault="004277F0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proofErr w:type="spellEnd"/>
      <w:r>
        <w:rPr>
          <w:rFonts w:ascii="맑은 고딕" w:eastAsia="맑은 고딕" w:hAnsi="맑은 고딕" w:cs="맑은 고딕" w:hint="eastAsia"/>
          <w:color w:val="000000"/>
          <w:szCs w:val="20"/>
        </w:rPr>
        <w:t xml:space="preserve"> 대표님, 이창윤 차관님 사진</w:t>
      </w:r>
      <w:r w:rsidR="00D550DD">
        <w:rPr>
          <w:rFonts w:ascii="맑은 고딕" w:eastAsia="맑은 고딕" w:hAnsi="맑은 고딕" w:cs="맑은 고딕" w:hint="eastAsia"/>
          <w:color w:val="000000"/>
          <w:szCs w:val="20"/>
        </w:rPr>
        <w:t>(유첨)</w:t>
      </w:r>
    </w:p>
    <w:p w14:paraId="03FBF465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44274999" w14:textId="429F81F4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D550DD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기사 원문 링크</w:t>
      </w:r>
    </w:p>
    <w:p w14:paraId="66677587" w14:textId="252FF88D" w:rsidR="004277F0" w:rsidRDefault="004277F0" w:rsidP="002D3F7D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hyperlink r:id="rId6" w:history="1">
        <w:r w:rsidRPr="000661AC">
          <w:rPr>
            <w:rStyle w:val="a3"/>
            <w:rFonts w:ascii="맑은 고딕" w:eastAsia="맑은 고딕" w:hAnsi="맑은 고딕" w:cs="맑은 고딕"/>
            <w:szCs w:val="20"/>
          </w:rPr>
          <w:t>https://www.edaily.co.kr/News/Read?newsId=01931926638956160&amp;mediaCodeNo=257&amp;OutLnkChk=Y</w:t>
        </w:r>
      </w:hyperlink>
    </w:p>
    <w:p w14:paraId="26618E45" w14:textId="77777777" w:rsidR="004277F0" w:rsidRPr="004277F0" w:rsidRDefault="004277F0" w:rsidP="002D3F7D">
      <w:pPr>
        <w:spacing w:after="0" w:line="0" w:lineRule="atLeast"/>
        <w:rPr>
          <w:rFonts w:ascii="맑은 고딕" w:eastAsia="맑은 고딕" w:hAnsi="맑은 고딕" w:cs="맑은 고딕" w:hint="eastAsia"/>
          <w:color w:val="000000"/>
          <w:szCs w:val="20"/>
        </w:rPr>
      </w:pPr>
    </w:p>
    <w:sectPr w:rsidR="004277F0" w:rsidRPr="004277F0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BB0B1C" w14:textId="77777777" w:rsidR="00753467" w:rsidRDefault="00753467" w:rsidP="00455BA1">
      <w:pPr>
        <w:spacing w:after="0" w:line="240" w:lineRule="auto"/>
      </w:pPr>
      <w:r>
        <w:separator/>
      </w:r>
    </w:p>
  </w:endnote>
  <w:endnote w:type="continuationSeparator" w:id="0">
    <w:p w14:paraId="38A59EEC" w14:textId="77777777" w:rsidR="00753467" w:rsidRDefault="00753467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604B71" w14:textId="77777777" w:rsidR="00753467" w:rsidRDefault="00753467" w:rsidP="00455BA1">
      <w:pPr>
        <w:spacing w:after="0" w:line="240" w:lineRule="auto"/>
      </w:pPr>
      <w:r>
        <w:separator/>
      </w:r>
    </w:p>
  </w:footnote>
  <w:footnote w:type="continuationSeparator" w:id="0">
    <w:p w14:paraId="200595F5" w14:textId="77777777" w:rsidR="00753467" w:rsidRDefault="00753467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206388"/>
    <w:rsid w:val="002D3F7D"/>
    <w:rsid w:val="0036554D"/>
    <w:rsid w:val="0037224D"/>
    <w:rsid w:val="004277F0"/>
    <w:rsid w:val="00455BA1"/>
    <w:rsid w:val="004F7294"/>
    <w:rsid w:val="005B361D"/>
    <w:rsid w:val="00753467"/>
    <w:rsid w:val="00911D5F"/>
    <w:rsid w:val="00911F94"/>
    <w:rsid w:val="00980120"/>
    <w:rsid w:val="009A0B6B"/>
    <w:rsid w:val="00AD4D9E"/>
    <w:rsid w:val="00D550DD"/>
    <w:rsid w:val="00DA00B8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  <w:style w:type="character" w:styleId="a7">
    <w:name w:val="Unresolved Mention"/>
    <w:basedOn w:val="a0"/>
    <w:uiPriority w:val="99"/>
    <w:semiHidden/>
    <w:unhideWhenUsed/>
    <w:rsid w:val="002D3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aily.co.kr/News/Read?newsId=01931926638956160&amp;mediaCodeNo=257&amp;OutLnkChk=Y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2024-07-19T05:46:00Z</dcterms:created>
  <dcterms:modified xsi:type="dcterms:W3CDTF">2024-07-19T05:46:00Z</dcterms:modified>
  <cp:version>1200.0100.01</cp:version>
</cp:coreProperties>
</file>